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pacing w:val="0"/>
          <w:w w:val="100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lang w:val="en-US" w:eastAsia="zh-CN"/>
        </w:rPr>
        <w:t>附件1</w:t>
      </w:r>
    </w:p>
    <w:p>
      <w:pPr>
        <w:pStyle w:val="2"/>
        <w:widowControl/>
        <w:numPr>
          <w:ilvl w:val="3"/>
          <w:numId w:val="0"/>
        </w:numPr>
        <w:spacing w:line="555" w:lineRule="atLeast"/>
        <w:jc w:val="center"/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</w:pPr>
    </w:p>
    <w:p>
      <w:pPr>
        <w:pStyle w:val="2"/>
        <w:widowControl/>
        <w:numPr>
          <w:ilvl w:val="3"/>
          <w:numId w:val="0"/>
        </w:numPr>
        <w:spacing w:line="555" w:lineRule="atLeast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第二届山东省新材料产业创新创业大赛</w:t>
      </w:r>
    </w:p>
    <w:p>
      <w:pPr>
        <w:pStyle w:val="2"/>
        <w:widowControl/>
        <w:numPr>
          <w:ilvl w:val="3"/>
          <w:numId w:val="0"/>
        </w:numPr>
        <w:spacing w:line="555" w:lineRule="atLeast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组委会名单</w:t>
      </w:r>
    </w:p>
    <w:p>
      <w:pPr>
        <w:pStyle w:val="2"/>
        <w:widowControl/>
        <w:numPr>
          <w:ilvl w:val="3"/>
          <w:numId w:val="0"/>
        </w:numPr>
        <w:spacing w:line="555" w:lineRule="atLeast"/>
        <w:jc w:val="center"/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一、主任委员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王新生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省工业和信息化厅党组成员、副厅长</w:t>
      </w: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王树山 省委省直机关工委副书记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蒋石宝 省总工会党组成员、经费审查委员会主任 </w:t>
      </w:r>
    </w:p>
    <w:p>
      <w:pPr>
        <w:rPr>
          <w:rFonts w:hint="eastAsia"/>
          <w:spacing w:val="0"/>
          <w:w w:val="100"/>
          <w:lang w:eastAsia="zh-CN"/>
        </w:rPr>
      </w:pPr>
      <w:r>
        <w:rPr>
          <w:rFonts w:hint="eastAsia"/>
          <w:spacing w:val="0"/>
          <w:w w:val="100"/>
          <w:lang w:val="en-US" w:eastAsia="zh-CN"/>
        </w:rPr>
        <w:t>衣军强 省公共就业和人才服务中心主任</w:t>
      </w:r>
    </w:p>
    <w:p>
      <w:pPr>
        <w:rPr>
          <w:rFonts w:hint="eastAsia" w:ascii="黑体" w:hAnsi="黑体" w:eastAsia="黑体" w:cs="黑体"/>
          <w:spacing w:val="0"/>
          <w:w w:val="100"/>
          <w:lang w:eastAsia="zh-CN"/>
        </w:rPr>
      </w:pPr>
      <w:r>
        <w:rPr>
          <w:rFonts w:hint="eastAsia" w:ascii="黑体" w:hAnsi="黑体" w:eastAsia="黑体" w:cs="黑体"/>
          <w:spacing w:val="0"/>
          <w:w w:val="100"/>
          <w:lang w:eastAsia="zh-CN"/>
        </w:rPr>
        <w:t>二、委员</w:t>
      </w:r>
    </w:p>
    <w:p>
      <w:pPr>
        <w:rPr>
          <w:rFonts w:hint="eastAsia"/>
          <w:lang w:val="en-US" w:eastAsia="zh-CN"/>
        </w:rPr>
      </w:pPr>
      <w:r>
        <w:rPr>
          <w:rFonts w:hint="eastAsia"/>
          <w:spacing w:val="0"/>
          <w:w w:val="100"/>
          <w:lang w:val="en-US" w:eastAsia="zh-CN"/>
        </w:rPr>
        <w:t xml:space="preserve">魏  斌 </w:t>
      </w:r>
      <w:r>
        <w:rPr>
          <w:rFonts w:hint="eastAsia"/>
          <w:lang w:val="en-US" w:eastAsia="zh-CN"/>
        </w:rPr>
        <w:t>省工业和信息化厅新材料产业处处长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秦  峰 省委省直机关工委群众工作部（统战部）副部</w:t>
      </w:r>
    </w:p>
    <w:p>
      <w:pPr>
        <w:ind w:firstLine="192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长、三级调研员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刁维强 省总工会二级巡视员</w:t>
      </w:r>
    </w:p>
    <w:p>
      <w:pPr>
        <w:rPr>
          <w:rFonts w:hint="eastAsia"/>
          <w:spacing w:val="-20"/>
          <w:w w:val="100"/>
          <w:lang w:eastAsia="zh-CN"/>
        </w:rPr>
      </w:pPr>
      <w:r>
        <w:rPr>
          <w:rFonts w:hint="eastAsia"/>
          <w:lang w:val="en-US" w:eastAsia="zh-CN"/>
        </w:rPr>
        <w:t xml:space="preserve">于明兵 </w:t>
      </w:r>
      <w:r>
        <w:rPr>
          <w:rFonts w:hint="eastAsia"/>
          <w:spacing w:val="-20"/>
          <w:w w:val="100"/>
          <w:lang w:eastAsia="zh-CN"/>
        </w:rPr>
        <w:t>省发展改革委动能转换推进处处长</w:t>
      </w:r>
    </w:p>
    <w:p>
      <w:pPr>
        <w:rPr>
          <w:rFonts w:hint="eastAsia"/>
          <w:spacing w:val="0"/>
          <w:w w:val="100"/>
          <w:lang w:eastAsia="zh-CN"/>
        </w:rPr>
      </w:pPr>
      <w:r>
        <w:rPr>
          <w:rFonts w:hint="eastAsia"/>
          <w:lang w:val="en-US" w:eastAsia="zh-CN"/>
        </w:rPr>
        <w:t xml:space="preserve">戚燕群 </w:t>
      </w:r>
      <w:r>
        <w:rPr>
          <w:rFonts w:hint="eastAsia"/>
          <w:spacing w:val="0"/>
          <w:w w:val="100"/>
          <w:lang w:eastAsia="zh-CN"/>
        </w:rPr>
        <w:t>省公共就业和人才服务中心创业服务处处长</w:t>
      </w:r>
    </w:p>
    <w:p>
      <w:pPr>
        <w:rPr>
          <w:rFonts w:hint="eastAsia"/>
          <w:spacing w:val="0"/>
          <w:w w:val="100"/>
          <w:lang w:val="en-US" w:eastAsia="zh-CN"/>
        </w:rPr>
      </w:pPr>
      <w:r>
        <w:rPr>
          <w:rFonts w:hint="eastAsia"/>
          <w:spacing w:val="0"/>
          <w:w w:val="100"/>
          <w:lang w:val="en-US" w:eastAsia="zh-CN"/>
        </w:rPr>
        <w:t>周传健 省新材料产业协会会长</w:t>
      </w:r>
    </w:p>
    <w:p>
      <w:pPr>
        <w:rPr>
          <w:rFonts w:hint="eastAsia" w:ascii="黑体" w:hAnsi="黑体" w:eastAsia="黑体" w:cs="黑体"/>
          <w:spacing w:val="0"/>
          <w:w w:val="100"/>
          <w:lang w:eastAsia="zh-CN"/>
        </w:rPr>
      </w:pPr>
      <w:r>
        <w:rPr>
          <w:rFonts w:hint="eastAsia" w:ascii="黑体" w:hAnsi="黑体" w:eastAsia="黑体" w:cs="黑体"/>
          <w:spacing w:val="0"/>
          <w:w w:val="100"/>
          <w:lang w:eastAsia="zh-CN"/>
        </w:rPr>
        <w:t>三、组委会办公室</w:t>
      </w:r>
    </w:p>
    <w:p>
      <w:pPr>
        <w:rPr>
          <w:rFonts w:hint="eastAsia"/>
          <w:spacing w:val="0"/>
          <w:w w:val="100"/>
          <w:lang w:eastAsia="zh-CN"/>
        </w:rPr>
      </w:pPr>
      <w:r>
        <w:rPr>
          <w:rFonts w:hint="eastAsia"/>
          <w:spacing w:val="0"/>
          <w:w w:val="100"/>
          <w:lang w:eastAsia="zh-CN"/>
        </w:rPr>
        <w:t>大赛组委会办公室设在省新材料产业协会，省新材料产业协会秘书长司鹏超任办公室主任。</w:t>
      </w:r>
    </w:p>
    <w:p>
      <w:pPr>
        <w:rPr>
          <w:rFonts w:hint="eastAsia"/>
          <w:spacing w:val="0"/>
          <w:w w:val="100"/>
          <w:lang w:eastAsia="zh-CN"/>
        </w:rPr>
      </w:pPr>
      <w:r>
        <w:rPr>
          <w:rFonts w:hint="eastAsia"/>
          <w:spacing w:val="0"/>
          <w:w w:val="100"/>
          <w:lang w:eastAsia="zh-CN"/>
        </w:rPr>
        <w:t>成员包括：</w:t>
      </w:r>
    </w:p>
    <w:p>
      <w:pPr>
        <w:rPr>
          <w:rFonts w:hint="eastAsia"/>
          <w:spacing w:val="0"/>
          <w:w w:val="100"/>
          <w:lang w:val="en-US" w:eastAsia="zh-CN"/>
        </w:rPr>
      </w:pPr>
      <w:r>
        <w:rPr>
          <w:rFonts w:hint="eastAsia"/>
          <w:spacing w:val="0"/>
          <w:w w:val="100"/>
          <w:lang w:eastAsia="zh-CN"/>
        </w:rPr>
        <w:t>滕立格</w:t>
      </w:r>
      <w:r>
        <w:rPr>
          <w:rFonts w:hint="eastAsia"/>
          <w:spacing w:val="0"/>
          <w:w w:val="100"/>
          <w:lang w:val="en-US" w:eastAsia="zh-CN"/>
        </w:rPr>
        <w:t xml:space="preserve"> 省工业和信息化厅新材料产业处一级主任科员</w:t>
      </w:r>
    </w:p>
    <w:p>
      <w:pPr>
        <w:rPr>
          <w:rFonts w:hint="default"/>
          <w:spacing w:val="0"/>
          <w:w w:val="100"/>
          <w:lang w:val="en-US" w:eastAsia="zh-CN"/>
        </w:rPr>
      </w:pPr>
      <w:r>
        <w:rPr>
          <w:rFonts w:hint="eastAsia"/>
          <w:spacing w:val="0"/>
          <w:w w:val="100"/>
          <w:lang w:val="en-US" w:eastAsia="zh-CN"/>
        </w:rPr>
        <w:t>刘  洋 省冶金工会三级主任科员</w:t>
      </w:r>
    </w:p>
    <w:p>
      <w:pPr>
        <w:rPr>
          <w:rFonts w:hint="default"/>
          <w:spacing w:val="0"/>
          <w:w w:val="100"/>
          <w:lang w:val="en-US" w:eastAsia="zh-CN"/>
        </w:rPr>
      </w:pPr>
      <w:r>
        <w:rPr>
          <w:rFonts w:hint="eastAsia"/>
          <w:spacing w:val="0"/>
          <w:w w:val="100"/>
          <w:lang w:val="en-US" w:eastAsia="zh-CN"/>
        </w:rPr>
        <w:t>高   炀  大赛项目组组长</w:t>
      </w:r>
    </w:p>
    <w:p>
      <w:pPr>
        <w:rPr>
          <w:rFonts w:hint="eastAsia"/>
          <w:spacing w:val="0"/>
          <w:w w:val="100"/>
          <w:lang w:val="en-US" w:eastAsia="zh-CN"/>
        </w:rPr>
      </w:pPr>
      <w:r>
        <w:rPr>
          <w:rFonts w:hint="eastAsia"/>
          <w:spacing w:val="0"/>
          <w:w w:val="100"/>
          <w:lang w:val="en-US" w:eastAsia="zh-CN"/>
        </w:rPr>
        <w:t>王新迎  大赛宣传组组长</w:t>
      </w:r>
    </w:p>
    <w:p>
      <w:pPr>
        <w:rPr>
          <w:rFonts w:hint="eastAsia"/>
          <w:spacing w:val="0"/>
          <w:w w:val="100"/>
          <w:lang w:val="en-US" w:eastAsia="zh-CN"/>
        </w:rPr>
      </w:pPr>
      <w:r>
        <w:rPr>
          <w:rFonts w:hint="eastAsia"/>
          <w:spacing w:val="0"/>
          <w:w w:val="100"/>
          <w:lang w:val="en-US" w:eastAsia="zh-CN"/>
        </w:rPr>
        <w:t xml:space="preserve">王改云  大赛综合组组长  </w:t>
      </w:r>
    </w:p>
    <w:p>
      <w:pPr>
        <w:rPr>
          <w:rFonts w:hint="eastAsia"/>
          <w:spacing w:val="0"/>
          <w:w w:val="100"/>
          <w:lang w:val="en-US" w:eastAsia="zh-CN"/>
        </w:rPr>
      </w:pPr>
      <w:r>
        <w:rPr>
          <w:rFonts w:hint="eastAsia"/>
          <w:spacing w:val="0"/>
          <w:w w:val="100"/>
          <w:lang w:val="en-US" w:eastAsia="zh-CN"/>
        </w:rPr>
        <w:t>薛   君  大赛财务组组长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D2490"/>
    <w:rsid w:val="1486467D"/>
    <w:rsid w:val="543D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2021-08-06T08:58:00Z</dcterms:created>
  <dc:creator>阳光</dc:creator>
  <cp:lastModifiedBy>阳光</cp:lastModifiedBy>
  <dcterms:modified xsi:type="dcterms:W3CDTF">2021-08-17T06:37:38Z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55780DFDF84747CF8DFEEF1B25784BAB</vt:lpwstr>
  </property>
</Properties>
</file>